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18" w:rsidRPr="00D00DFC" w:rsidRDefault="000B4E88" w:rsidP="008255E3">
      <w:pPr>
        <w:spacing w:line="480" w:lineRule="auto"/>
        <w:ind w:left="-709"/>
        <w:rPr>
          <w:rFonts w:ascii="Neo Sans Pro" w:hAnsi="Neo Sans Pro" w:cs="Tahoma"/>
          <w:b/>
          <w:sz w:val="24"/>
          <w:szCs w:val="24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CFBA427" wp14:editId="4CD533B9">
            <wp:simplePos x="0" y="0"/>
            <wp:positionH relativeFrom="page">
              <wp:posOffset>385191</wp:posOffset>
            </wp:positionH>
            <wp:positionV relativeFrom="page">
              <wp:posOffset>409676</wp:posOffset>
            </wp:positionV>
            <wp:extent cx="1296620" cy="781034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scalía oficial color 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20" cy="781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19D" w:rsidRDefault="0099019D" w:rsidP="002A1B54">
      <w:pPr>
        <w:spacing w:after="0" w:line="360" w:lineRule="auto"/>
        <w:jc w:val="center"/>
        <w:rPr>
          <w:rFonts w:ascii="Neo Sans Pro" w:eastAsia="Times New Roman" w:hAnsi="Neo Sans Pro" w:cs="Tahoma"/>
          <w:b/>
          <w:sz w:val="30"/>
          <w:szCs w:val="30"/>
          <w:lang w:eastAsia="es-MX"/>
        </w:rPr>
      </w:pPr>
      <w:bookmarkStart w:id="0" w:name="_GoBack"/>
      <w:bookmarkEnd w:id="0"/>
    </w:p>
    <w:p w:rsidR="002A1B54" w:rsidRPr="002A1B54" w:rsidRDefault="006A79FC" w:rsidP="006A79FC">
      <w:pPr>
        <w:spacing w:after="0" w:line="360" w:lineRule="auto"/>
        <w:jc w:val="center"/>
        <w:rPr>
          <w:rFonts w:ascii="Neo Sans Pro" w:eastAsia="Times New Roman" w:hAnsi="Neo Sans Pro" w:cs="Tahoma"/>
          <w:b/>
          <w:sz w:val="30"/>
          <w:szCs w:val="30"/>
          <w:lang w:eastAsia="es-MX"/>
        </w:rPr>
      </w:pPr>
      <w:r>
        <w:rPr>
          <w:rFonts w:ascii="Neo Sans Pro" w:eastAsia="Times New Roman" w:hAnsi="Neo Sans Pro" w:cs="Tahoma"/>
          <w:b/>
          <w:sz w:val="30"/>
          <w:szCs w:val="30"/>
          <w:lang w:eastAsia="es-MX"/>
        </w:rPr>
        <w:t xml:space="preserve">             </w:t>
      </w:r>
      <w:r w:rsidR="008A1B1E" w:rsidRPr="002A1B54">
        <w:rPr>
          <w:rFonts w:ascii="Neo Sans Pro" w:eastAsia="Times New Roman" w:hAnsi="Neo Sans Pro" w:cs="Tahoma"/>
          <w:b/>
          <w:sz w:val="30"/>
          <w:szCs w:val="30"/>
          <w:lang w:eastAsia="es-MX"/>
        </w:rPr>
        <w:t>DOCUMENTOS TÉCNICOS, METODOLÓGICOS Y NORMATIVOS</w:t>
      </w:r>
    </w:p>
    <w:p w:rsidR="004C1709" w:rsidRPr="006A79FC" w:rsidRDefault="006A79FC" w:rsidP="006A79FC">
      <w:pPr>
        <w:pStyle w:val="Prrafodelista"/>
        <w:jc w:val="center"/>
        <w:rPr>
          <w:rFonts w:ascii="Neo Sans Pro" w:hAnsi="Neo Sans Pro"/>
          <w:b/>
          <w:sz w:val="30"/>
          <w:szCs w:val="30"/>
        </w:rPr>
      </w:pPr>
      <w:r w:rsidRPr="006A79FC">
        <w:rPr>
          <w:rFonts w:ascii="Neo Sans Pro" w:hAnsi="Neo Sans Pro" w:cs="Tahoma"/>
          <w:b/>
          <w:sz w:val="30"/>
          <w:szCs w:val="30"/>
        </w:rPr>
        <w:t>“</w:t>
      </w:r>
      <w:r w:rsidRPr="006A79FC">
        <w:rPr>
          <w:rFonts w:ascii="Neo Sans Pro" w:hAnsi="Neo Sans Pro"/>
          <w:b/>
          <w:sz w:val="30"/>
          <w:szCs w:val="30"/>
        </w:rPr>
        <w:t>PLÁTICAS EN LAS COMUNIDADES INDÍGENAS SOBRE PREVENCIÓN DEL DELITO</w:t>
      </w:r>
      <w:r w:rsidRPr="006A79FC">
        <w:rPr>
          <w:rFonts w:ascii="Neo Sans Pro" w:hAnsi="Neo Sans Pro" w:cs="Tahoma"/>
          <w:b/>
          <w:sz w:val="30"/>
          <w:szCs w:val="30"/>
        </w:rPr>
        <w:t>”</w:t>
      </w:r>
    </w:p>
    <w:p w:rsidR="004C1709" w:rsidRPr="002A1B54" w:rsidRDefault="004C1709" w:rsidP="004C1709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Neo Sans Pro" w:hAnsi="Neo Sans Pro" w:cs="Tahoma"/>
          <w:b/>
          <w:bCs/>
          <w:sz w:val="24"/>
          <w:szCs w:val="24"/>
        </w:rPr>
      </w:pPr>
    </w:p>
    <w:p w:rsidR="004C1709" w:rsidRPr="002A1B54" w:rsidRDefault="004C1709" w:rsidP="00083179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bCs/>
          <w:sz w:val="24"/>
          <w:szCs w:val="24"/>
        </w:rPr>
      </w:pPr>
    </w:p>
    <w:p w:rsidR="004C1709" w:rsidRPr="002A1B54" w:rsidRDefault="004C1709" w:rsidP="004C1709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Neo Sans Pro" w:hAnsi="Neo Sans Pro" w:cs="Tahoma"/>
          <w:b/>
          <w:bCs/>
          <w:sz w:val="24"/>
          <w:szCs w:val="24"/>
        </w:rPr>
      </w:pPr>
      <w:r w:rsidRPr="002A1B54">
        <w:rPr>
          <w:rFonts w:ascii="Neo Sans Pro" w:hAnsi="Neo Sans Pro" w:cs="Tahoma"/>
          <w:b/>
          <w:bCs/>
          <w:sz w:val="24"/>
          <w:szCs w:val="24"/>
        </w:rPr>
        <w:t xml:space="preserve">REGLAMENTO DE LA LEY ORGÁNICA DE LA FISCALÍA GENERAL DEL </w:t>
      </w:r>
    </w:p>
    <w:p w:rsidR="004C1709" w:rsidRDefault="004C1709" w:rsidP="004C1709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Neo Sans Pro" w:hAnsi="Neo Sans Pro" w:cs="Tahoma"/>
          <w:b/>
          <w:bCs/>
          <w:sz w:val="24"/>
          <w:szCs w:val="24"/>
        </w:rPr>
      </w:pPr>
      <w:r w:rsidRPr="002A1B54">
        <w:rPr>
          <w:rFonts w:ascii="Neo Sans Pro" w:hAnsi="Neo Sans Pro" w:cs="Tahoma"/>
          <w:b/>
          <w:bCs/>
          <w:sz w:val="24"/>
          <w:szCs w:val="24"/>
        </w:rPr>
        <w:t>ESTADO DE VERACRUZ DE IGNACIO DE LA LLAVE</w:t>
      </w:r>
    </w:p>
    <w:p w:rsidR="002A1B54" w:rsidRPr="002A1B54" w:rsidRDefault="002A1B54" w:rsidP="004C1709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Neo Sans Pro" w:hAnsi="Neo Sans Pro" w:cs="Tahoma"/>
          <w:b/>
          <w:bCs/>
          <w:sz w:val="24"/>
          <w:szCs w:val="24"/>
        </w:rPr>
      </w:pPr>
    </w:p>
    <w:p w:rsidR="0024046E" w:rsidRPr="002A1B54" w:rsidRDefault="0024046E" w:rsidP="004C1709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Neo Sans Pro" w:hAnsi="Neo Sans Pro" w:cs="Tahoma"/>
          <w:b/>
          <w:bCs/>
          <w:sz w:val="24"/>
          <w:szCs w:val="24"/>
        </w:rPr>
      </w:pPr>
      <w:r w:rsidRPr="002A1B54">
        <w:rPr>
          <w:rFonts w:ascii="Neo Sans Pro" w:hAnsi="Neo Sans Pro" w:cs="Tahoma"/>
          <w:bCs/>
          <w:sz w:val="24"/>
          <w:szCs w:val="24"/>
        </w:rPr>
        <w:t>Gaceta Oficial</w:t>
      </w:r>
      <w:r w:rsidRPr="002A1B54">
        <w:rPr>
          <w:rFonts w:ascii="Neo Sans Pro" w:hAnsi="Neo Sans Pro" w:cs="Tahoma"/>
          <w:b/>
          <w:bCs/>
          <w:sz w:val="24"/>
          <w:szCs w:val="24"/>
        </w:rPr>
        <w:t xml:space="preserve"> Núm. Ext. </w:t>
      </w:r>
      <w:r w:rsidR="002A1B54">
        <w:rPr>
          <w:rFonts w:ascii="Neo Sans Pro" w:hAnsi="Neo Sans Pro" w:cs="Tahoma"/>
          <w:b/>
          <w:bCs/>
          <w:sz w:val="24"/>
          <w:szCs w:val="24"/>
        </w:rPr>
        <w:t>504</w:t>
      </w:r>
      <w:r w:rsidRPr="002A1B54">
        <w:rPr>
          <w:rFonts w:ascii="Neo Sans Pro" w:hAnsi="Neo Sans Pro" w:cs="Tahoma"/>
          <w:b/>
          <w:bCs/>
          <w:sz w:val="24"/>
          <w:szCs w:val="24"/>
        </w:rPr>
        <w:t xml:space="preserve"> </w:t>
      </w:r>
      <w:r w:rsidRPr="002A1B54">
        <w:rPr>
          <w:rFonts w:ascii="Neo Sans Pro" w:hAnsi="Neo Sans Pro" w:cs="Tahoma"/>
          <w:bCs/>
          <w:sz w:val="24"/>
          <w:szCs w:val="24"/>
        </w:rPr>
        <w:t>de fecha</w:t>
      </w:r>
      <w:r w:rsidRPr="002A1B54">
        <w:rPr>
          <w:rFonts w:ascii="Neo Sans Pro" w:hAnsi="Neo Sans Pro" w:cs="Tahoma"/>
          <w:b/>
          <w:bCs/>
          <w:sz w:val="24"/>
          <w:szCs w:val="24"/>
        </w:rPr>
        <w:t xml:space="preserve"> 18 de </w:t>
      </w:r>
      <w:r w:rsidR="00B559F2" w:rsidRPr="002A1B54">
        <w:rPr>
          <w:rFonts w:ascii="Neo Sans Pro" w:hAnsi="Neo Sans Pro" w:cs="Tahoma"/>
          <w:b/>
          <w:bCs/>
          <w:sz w:val="24"/>
          <w:szCs w:val="24"/>
        </w:rPr>
        <w:t>diciembre de 2018</w:t>
      </w:r>
      <w:r w:rsidRPr="002A1B54">
        <w:rPr>
          <w:rFonts w:ascii="Neo Sans Pro" w:hAnsi="Neo Sans Pro" w:cs="Tahoma"/>
          <w:bCs/>
          <w:sz w:val="24"/>
          <w:szCs w:val="24"/>
        </w:rPr>
        <w:t>,</w:t>
      </w:r>
      <w:r w:rsidRPr="002A1B54">
        <w:rPr>
          <w:rFonts w:ascii="Neo Sans Pro" w:hAnsi="Neo Sans Pro" w:cs="Tahoma"/>
          <w:b/>
          <w:bCs/>
          <w:sz w:val="24"/>
          <w:szCs w:val="24"/>
        </w:rPr>
        <w:t xml:space="preserve"> Tomo CX</w:t>
      </w:r>
      <w:r w:rsidR="002A1B54">
        <w:rPr>
          <w:rFonts w:ascii="Neo Sans Pro" w:hAnsi="Neo Sans Pro" w:cs="Tahoma"/>
          <w:b/>
          <w:bCs/>
          <w:sz w:val="24"/>
          <w:szCs w:val="24"/>
        </w:rPr>
        <w:t>CVIII</w:t>
      </w:r>
    </w:p>
    <w:p w:rsidR="004C1709" w:rsidRPr="002A1B54" w:rsidRDefault="004C1709" w:rsidP="004C1709">
      <w:pPr>
        <w:spacing w:line="480" w:lineRule="auto"/>
        <w:ind w:left="-709"/>
        <w:jc w:val="center"/>
        <w:rPr>
          <w:rFonts w:ascii="Neo Sans Pro" w:hAnsi="Neo Sans Pro" w:cs="Tahoma"/>
          <w:b/>
          <w:sz w:val="24"/>
          <w:szCs w:val="24"/>
          <w:u w:val="single"/>
        </w:rPr>
      </w:pPr>
    </w:p>
    <w:p w:rsidR="004C1709" w:rsidRDefault="004C1709" w:rsidP="00ED7EED">
      <w:pPr>
        <w:rPr>
          <w:rFonts w:ascii="Arial" w:hAnsi="Arial" w:cs="Arial"/>
          <w:b/>
          <w:bCs/>
          <w:sz w:val="20"/>
          <w:szCs w:val="20"/>
        </w:rPr>
      </w:pPr>
    </w:p>
    <w:p w:rsidR="006D6D22" w:rsidRPr="00B83031" w:rsidRDefault="006D6D22" w:rsidP="006D6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3031">
        <w:rPr>
          <w:rFonts w:ascii="Arial" w:hAnsi="Arial" w:cs="Arial"/>
          <w:b/>
          <w:bCs/>
        </w:rPr>
        <w:t>CAPÍTULO VII</w:t>
      </w:r>
    </w:p>
    <w:p w:rsidR="00ED7EED" w:rsidRPr="00B83031" w:rsidRDefault="006D6D22" w:rsidP="006D6D22">
      <w:pPr>
        <w:jc w:val="center"/>
        <w:rPr>
          <w:rFonts w:ascii="Arial" w:hAnsi="Arial" w:cs="Arial"/>
          <w:b/>
          <w:bCs/>
        </w:rPr>
      </w:pPr>
      <w:r w:rsidRPr="00B83031">
        <w:rPr>
          <w:rFonts w:ascii="Arial" w:hAnsi="Arial" w:cs="Arial"/>
          <w:b/>
          <w:bCs/>
        </w:rPr>
        <w:t>DE LAS FISCALÍAS COORDINADORAS ESPECIALIZADAS</w:t>
      </w:r>
    </w:p>
    <w:p w:rsidR="006D6D22" w:rsidRPr="00B83031" w:rsidRDefault="006D6D22" w:rsidP="006D6D22">
      <w:pPr>
        <w:jc w:val="center"/>
        <w:rPr>
          <w:rFonts w:ascii="Arial" w:hAnsi="Arial" w:cs="Arial"/>
          <w:b/>
          <w:bCs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3031">
        <w:rPr>
          <w:rFonts w:ascii="Arial" w:hAnsi="Arial" w:cs="Arial"/>
          <w:b/>
          <w:bCs/>
        </w:rPr>
        <w:t>FISCALÍA COORDINADORA ESPECIALIZADA EN ASUNTOS INDÍGENAS Y DE DERECHOS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3031">
        <w:rPr>
          <w:rFonts w:ascii="Arial" w:hAnsi="Arial" w:cs="Arial"/>
          <w:b/>
          <w:bCs/>
        </w:rPr>
        <w:t>HUMANOS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32AD">
        <w:rPr>
          <w:rFonts w:ascii="Arial" w:hAnsi="Arial" w:cs="Arial"/>
          <w:b/>
          <w:bCs/>
          <w:highlight w:val="lightGray"/>
        </w:rPr>
        <w:t xml:space="preserve">Artículo 99. </w:t>
      </w:r>
      <w:r w:rsidRPr="005832AD">
        <w:rPr>
          <w:rFonts w:ascii="Arial" w:hAnsi="Arial" w:cs="Arial"/>
          <w:highlight w:val="lightGray"/>
        </w:rPr>
        <w:t>La Fiscalía Coordinadora Especializada en Asuntos Indígenas y de Derechos Humanos dependerá directamente de la persona Titular de la Fiscalía General, estará a cargo de un o una Fiscal Coordinadora, quien será nombrada y removida por esta, y de quien dependerán: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Jerárquicamente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I. Fiscales Auxiliares de la Fiscal Coordinadora Especial</w:t>
      </w:r>
      <w:r w:rsidR="006D6D22" w:rsidRPr="00B83031">
        <w:rPr>
          <w:rFonts w:ascii="Arial" w:hAnsi="Arial" w:cs="Arial"/>
        </w:rPr>
        <w:t xml:space="preserve">izada en Asuntos Indígenas y de </w:t>
      </w:r>
      <w:r w:rsidRPr="00B83031">
        <w:rPr>
          <w:rFonts w:ascii="Arial" w:hAnsi="Arial" w:cs="Arial"/>
        </w:rPr>
        <w:t>Derechos Humanos;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 xml:space="preserve">II. Coordinación de Asuntos Indígenas, a cargo de un o una </w:t>
      </w:r>
      <w:r w:rsidR="006D6D22" w:rsidRPr="00B83031">
        <w:rPr>
          <w:rFonts w:ascii="Arial" w:hAnsi="Arial" w:cs="Arial"/>
        </w:rPr>
        <w:t xml:space="preserve">Fiscal Visitadora, Encargada de </w:t>
      </w:r>
      <w:r w:rsidRPr="00B83031">
        <w:rPr>
          <w:rFonts w:ascii="Arial" w:hAnsi="Arial" w:cs="Arial"/>
        </w:rPr>
        <w:t>la atención de Asuntos Indígenas que contará con: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32AD">
        <w:rPr>
          <w:rFonts w:ascii="Arial" w:hAnsi="Arial" w:cs="Arial"/>
          <w:highlight w:val="lightGray"/>
        </w:rPr>
        <w:t>a) Fiscales Itinerantes;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32AD">
        <w:rPr>
          <w:rFonts w:ascii="Arial" w:hAnsi="Arial" w:cs="Arial"/>
        </w:rPr>
        <w:t>b) Intérpretes – Traductores /Traductoras;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c) Antropólogo o Antropóloga Social;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d) Auxiliares de Fiscal, y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e) Auxiliares Administrativos(as).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 xml:space="preserve">III. Coordinación de Derechos Humanos, a cargo de una o </w:t>
      </w:r>
      <w:r w:rsidR="00460DF1" w:rsidRPr="00B83031">
        <w:rPr>
          <w:rFonts w:ascii="Arial" w:hAnsi="Arial" w:cs="Arial"/>
        </w:rPr>
        <w:t xml:space="preserve">un Fiscal Visitador de Derechos </w:t>
      </w:r>
      <w:r w:rsidRPr="00B83031">
        <w:rPr>
          <w:rFonts w:ascii="Arial" w:hAnsi="Arial" w:cs="Arial"/>
        </w:rPr>
        <w:t>Humanos, contará con: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lastRenderedPageBreak/>
        <w:t>a) Fiscales Auxiliares de la Coordinación de Derechos Humanos;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b) Analista Administrativo(a);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c) Auxiliar Administrativo(a), y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d) Secretario o Secretaria Operativa.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0DF1" w:rsidRPr="00B83031" w:rsidRDefault="00460DF1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IV. Centro Estatal de Atención a Víctimas del Delito, a ca</w:t>
      </w:r>
      <w:r w:rsidR="006D6D22" w:rsidRPr="00B83031">
        <w:rPr>
          <w:rFonts w:ascii="Arial" w:hAnsi="Arial" w:cs="Arial"/>
        </w:rPr>
        <w:t xml:space="preserve">rgo de un Director o Directora, </w:t>
      </w:r>
      <w:r w:rsidRPr="00B83031">
        <w:rPr>
          <w:rFonts w:ascii="Arial" w:hAnsi="Arial" w:cs="Arial"/>
        </w:rPr>
        <w:t>contará con: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a) Oficina de Trabajo Social;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b) Oficina de Orientación Jurídica;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c) Oficina Clínica;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031">
        <w:rPr>
          <w:rFonts w:ascii="Arial" w:hAnsi="Arial" w:cs="Arial"/>
        </w:rPr>
        <w:t>d) Oficina de Vinculación Interinstitucional y Prevención del Delito; y</w:t>
      </w:r>
    </w:p>
    <w:p w:rsidR="00ED7EED" w:rsidRPr="00B83031" w:rsidRDefault="00ED7EED" w:rsidP="00D00D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e) Oficina de Enlace de Atención Victimal en las Unid</w:t>
      </w:r>
      <w:r w:rsidR="00D00DFC">
        <w:rPr>
          <w:rFonts w:ascii="Arial" w:hAnsi="Arial" w:cs="Arial"/>
        </w:rPr>
        <w:t xml:space="preserve">ades y Sub Unidades de Atención </w:t>
      </w:r>
      <w:r w:rsidRPr="00B83031">
        <w:rPr>
          <w:rFonts w:ascii="Arial" w:hAnsi="Arial" w:cs="Arial"/>
        </w:rPr>
        <w:t>Temprana.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DF1" w:rsidRPr="00B83031" w:rsidRDefault="00ED7EED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031">
        <w:rPr>
          <w:rFonts w:ascii="Arial" w:hAnsi="Arial" w:cs="Arial"/>
        </w:rPr>
        <w:t>V. Encargado(a) del Área de Estadíst</w:t>
      </w:r>
      <w:r w:rsidR="006D6D22" w:rsidRPr="00B83031">
        <w:rPr>
          <w:rFonts w:ascii="Arial" w:hAnsi="Arial" w:cs="Arial"/>
        </w:rPr>
        <w:t xml:space="preserve">ica y Procesamiento de Datos; y </w:t>
      </w:r>
    </w:p>
    <w:p w:rsidR="00460DF1" w:rsidRPr="00B83031" w:rsidRDefault="00460DF1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6D22" w:rsidRPr="00B83031" w:rsidRDefault="00460DF1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031">
        <w:rPr>
          <w:rFonts w:ascii="Arial" w:hAnsi="Arial" w:cs="Arial"/>
        </w:rPr>
        <w:t>Operativamente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031">
        <w:rPr>
          <w:rFonts w:ascii="Arial" w:hAnsi="Arial" w:cs="Arial"/>
        </w:rPr>
        <w:t>VI. Enlace Administrativo.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7EED" w:rsidRPr="00B83031" w:rsidRDefault="00ED7EED" w:rsidP="0046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031">
        <w:rPr>
          <w:rFonts w:ascii="Arial" w:hAnsi="Arial" w:cs="Arial"/>
        </w:rPr>
        <w:t xml:space="preserve">La Fiscalía Coordinadora Especializada tendrá su sede en la ciudad de </w:t>
      </w:r>
      <w:r w:rsidR="00460DF1" w:rsidRPr="00B83031">
        <w:rPr>
          <w:rFonts w:ascii="Arial" w:hAnsi="Arial" w:cs="Arial"/>
        </w:rPr>
        <w:t xml:space="preserve">Xalapa y competencia en </w:t>
      </w:r>
      <w:r w:rsidRPr="00B83031">
        <w:rPr>
          <w:rFonts w:ascii="Arial" w:hAnsi="Arial" w:cs="Arial"/>
        </w:rPr>
        <w:t>todo el territorio del Estado.</w:t>
      </w:r>
    </w:p>
    <w:p w:rsidR="00B83031" w:rsidRDefault="00B83031" w:rsidP="0046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5B52" w:rsidRDefault="00655B52" w:rsidP="00F73861">
      <w:pPr>
        <w:rPr>
          <w:rFonts w:ascii="Tahoma" w:hAnsi="Tahoma" w:cs="Tahoma"/>
          <w:sz w:val="20"/>
          <w:szCs w:val="20"/>
        </w:rPr>
      </w:pPr>
    </w:p>
    <w:p w:rsidR="00655B52" w:rsidRPr="008255E3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lightGray"/>
        </w:rPr>
      </w:pPr>
      <w:r w:rsidRPr="00655B52">
        <w:rPr>
          <w:rFonts w:ascii="Arial" w:hAnsi="Arial" w:cs="Arial"/>
          <w:b/>
          <w:bCs/>
          <w:highlight w:val="lightGray"/>
        </w:rPr>
        <w:t xml:space="preserve">Artículo 100. </w:t>
      </w:r>
      <w:r w:rsidRPr="00655B52">
        <w:rPr>
          <w:rFonts w:ascii="Arial" w:hAnsi="Arial" w:cs="Arial"/>
          <w:highlight w:val="lightGray"/>
        </w:rPr>
        <w:t>La Fiscalía Coordinadora Especializada en Asuntos Indígenas y de Derechos</w:t>
      </w:r>
      <w:r w:rsidR="008255E3">
        <w:rPr>
          <w:rFonts w:ascii="Arial" w:hAnsi="Arial" w:cs="Arial"/>
          <w:highlight w:val="lightGray"/>
        </w:rPr>
        <w:t xml:space="preserve"> </w:t>
      </w:r>
      <w:r w:rsidRPr="00655B52">
        <w:rPr>
          <w:rFonts w:ascii="Arial" w:hAnsi="Arial" w:cs="Arial"/>
          <w:highlight w:val="lightGray"/>
        </w:rPr>
        <w:t>Humanos tendrá las facultades siguientes:</w:t>
      </w:r>
    </w:p>
    <w:p w:rsidR="008255E3" w:rsidRPr="00655B52" w:rsidRDefault="008255E3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 xml:space="preserve">I. Acordar con los Titulares de la Fiscalía General, lo </w:t>
      </w:r>
      <w:r>
        <w:rPr>
          <w:rFonts w:ascii="Arial" w:hAnsi="Arial" w:cs="Arial"/>
        </w:rPr>
        <w:t xml:space="preserve">relacionado con las actividades </w:t>
      </w:r>
      <w:r w:rsidRPr="00655B52">
        <w:rPr>
          <w:rFonts w:ascii="Arial" w:hAnsi="Arial" w:cs="Arial"/>
        </w:rPr>
        <w:t>sustantivas del área;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II. Coordinar y supervisar a los Titulares de la Coo</w:t>
      </w:r>
      <w:r>
        <w:rPr>
          <w:rFonts w:ascii="Arial" w:hAnsi="Arial" w:cs="Arial"/>
        </w:rPr>
        <w:t xml:space="preserve">rdinación de Asuntos Indígenas, </w:t>
      </w:r>
      <w:r w:rsidRPr="00655B52">
        <w:rPr>
          <w:rFonts w:ascii="Arial" w:hAnsi="Arial" w:cs="Arial"/>
        </w:rPr>
        <w:t>Coordinación para la Atención a Quejas de Derechos Humanos</w:t>
      </w:r>
      <w:r>
        <w:rPr>
          <w:rFonts w:ascii="Arial" w:hAnsi="Arial" w:cs="Arial"/>
        </w:rPr>
        <w:t xml:space="preserve"> y Centro Estatal de Atención a </w:t>
      </w:r>
      <w:r w:rsidRPr="00655B52">
        <w:rPr>
          <w:rFonts w:ascii="Arial" w:hAnsi="Arial" w:cs="Arial"/>
        </w:rPr>
        <w:t>Víctimas del Delito, para el buen desempeño de sus funciones;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  <w:highlight w:val="lightGray"/>
        </w:rPr>
        <w:t>III. Organizar, estructurar y ejecutar, anualmente previo acuerdo con la o el Fiscal General, la prevención del delito en las comunidades indígenas y en la sociedad civil; realizando un plan de trabajo con programas específicos, visitas periódicas y reuniones, con el objeto de conocer los factores que motivan o inducen las conductas delictivas de las diversas regiones del Estado;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IV. Atender las solicitudes por parte de la Dirección G</w:t>
      </w:r>
      <w:r>
        <w:rPr>
          <w:rFonts w:ascii="Arial" w:hAnsi="Arial" w:cs="Arial"/>
        </w:rPr>
        <w:t xml:space="preserve">eneral Jurídica, a través de la </w:t>
      </w:r>
      <w:r w:rsidRPr="00655B52">
        <w:rPr>
          <w:rFonts w:ascii="Arial" w:hAnsi="Arial" w:cs="Arial"/>
        </w:rPr>
        <w:t>Subdirección de Amparos, Civil y Penal, para dar contest</w:t>
      </w:r>
      <w:r>
        <w:rPr>
          <w:rFonts w:ascii="Arial" w:hAnsi="Arial" w:cs="Arial"/>
        </w:rPr>
        <w:t xml:space="preserve">ación a los informes, previos y </w:t>
      </w:r>
      <w:r w:rsidRPr="00655B52">
        <w:rPr>
          <w:rFonts w:ascii="Arial" w:hAnsi="Arial" w:cs="Arial"/>
        </w:rPr>
        <w:t>justificados, solicitados por las autoridades federales y estatales</w:t>
      </w:r>
      <w:r>
        <w:rPr>
          <w:rFonts w:ascii="Arial" w:hAnsi="Arial" w:cs="Arial"/>
        </w:rPr>
        <w:t xml:space="preserve"> o funcionariado de la Fiscalía </w:t>
      </w:r>
      <w:r w:rsidRPr="00655B52">
        <w:rPr>
          <w:rFonts w:ascii="Arial" w:hAnsi="Arial" w:cs="Arial"/>
        </w:rPr>
        <w:t>General;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 xml:space="preserve">V. Establecer mecanismos de coordinación y </w:t>
      </w:r>
      <w:r>
        <w:rPr>
          <w:rFonts w:ascii="Arial" w:hAnsi="Arial" w:cs="Arial"/>
        </w:rPr>
        <w:t xml:space="preserve">colaboración con los Organismos </w:t>
      </w:r>
      <w:r w:rsidRPr="00655B52">
        <w:rPr>
          <w:rFonts w:ascii="Arial" w:hAnsi="Arial" w:cs="Arial"/>
        </w:rPr>
        <w:t>gubernamentales y no gubernamentales legalmente reconoci</w:t>
      </w:r>
      <w:r>
        <w:rPr>
          <w:rFonts w:ascii="Arial" w:hAnsi="Arial" w:cs="Arial"/>
        </w:rPr>
        <w:t xml:space="preserve">dos protectores de los Derechos </w:t>
      </w:r>
      <w:r w:rsidRPr="00655B52">
        <w:rPr>
          <w:rFonts w:ascii="Arial" w:hAnsi="Arial" w:cs="Arial"/>
        </w:rPr>
        <w:t>Humanos de carácter internacional, nacional y estatal, par</w:t>
      </w:r>
      <w:r>
        <w:rPr>
          <w:rFonts w:ascii="Arial" w:hAnsi="Arial" w:cs="Arial"/>
        </w:rPr>
        <w:t xml:space="preserve">a el óptimo cumplimiento de las </w:t>
      </w:r>
      <w:r w:rsidRPr="00655B52">
        <w:rPr>
          <w:rFonts w:ascii="Arial" w:hAnsi="Arial" w:cs="Arial"/>
        </w:rPr>
        <w:t>funciones;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VI. Celebrar reuniones de trabajo bimestrales con el pers</w:t>
      </w:r>
      <w:r>
        <w:rPr>
          <w:rFonts w:ascii="Arial" w:hAnsi="Arial" w:cs="Arial"/>
        </w:rPr>
        <w:t xml:space="preserve">onal adscrito al área, a fin de </w:t>
      </w:r>
      <w:r w:rsidRPr="00655B52">
        <w:rPr>
          <w:rFonts w:ascii="Arial" w:hAnsi="Arial" w:cs="Arial"/>
        </w:rPr>
        <w:t>intercambiar opiniones, homologar criterios, concretar propuestas de evaluación y mejora;</w:t>
      </w: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lastRenderedPageBreak/>
        <w:t>VII. Vigilar que las facultades establecidas en los artículos 6, 7 y 8 de la Ley Orgánica, y 23 del</w:t>
      </w:r>
      <w:r>
        <w:rPr>
          <w:rFonts w:ascii="Arial" w:hAnsi="Arial" w:cs="Arial"/>
        </w:rPr>
        <w:t xml:space="preserve"> </w:t>
      </w:r>
      <w:r w:rsidRPr="00655B52">
        <w:rPr>
          <w:rFonts w:ascii="Arial" w:hAnsi="Arial" w:cs="Arial"/>
        </w:rPr>
        <w:t>presente Reglamento sean aplicadas por las y los Titulares de las fisc</w:t>
      </w:r>
      <w:r>
        <w:rPr>
          <w:rFonts w:ascii="Arial" w:hAnsi="Arial" w:cs="Arial"/>
        </w:rPr>
        <w:t xml:space="preserve">alías adscritas al área; en </w:t>
      </w:r>
      <w:r w:rsidRPr="00655B52">
        <w:rPr>
          <w:rFonts w:ascii="Arial" w:hAnsi="Arial" w:cs="Arial"/>
        </w:rPr>
        <w:t>caso de incumplimiento, dar vista a la Contraloría o Visitaduría, según corresponda;</w:t>
      </w:r>
    </w:p>
    <w:p w:rsidR="00C80A56" w:rsidRDefault="00C80A56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VIII. Recibir quejas sobre demoras, excesos o faltas en el</w:t>
      </w:r>
      <w:r>
        <w:rPr>
          <w:rFonts w:ascii="Arial" w:hAnsi="Arial" w:cs="Arial"/>
        </w:rPr>
        <w:t xml:space="preserve"> despacho de los asuntos en que </w:t>
      </w:r>
      <w:r w:rsidRPr="00655B52">
        <w:rPr>
          <w:rFonts w:ascii="Arial" w:hAnsi="Arial" w:cs="Arial"/>
        </w:rPr>
        <w:t>intervenga el personal de su área, y en su caso, dar vista a la C</w:t>
      </w:r>
      <w:r>
        <w:rPr>
          <w:rFonts w:ascii="Arial" w:hAnsi="Arial" w:cs="Arial"/>
        </w:rPr>
        <w:t xml:space="preserve">ontraloría o Visitaduría, según </w:t>
      </w:r>
      <w:r w:rsidRPr="00655B52">
        <w:rPr>
          <w:rFonts w:ascii="Arial" w:hAnsi="Arial" w:cs="Arial"/>
        </w:rPr>
        <w:t>corresponda;</w:t>
      </w: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IX. Encomendar, cualquier asunto que estime convenien</w:t>
      </w:r>
      <w:r>
        <w:rPr>
          <w:rFonts w:ascii="Arial" w:hAnsi="Arial" w:cs="Arial"/>
        </w:rPr>
        <w:t xml:space="preserve">te a Titulares de las Fiscalías </w:t>
      </w:r>
      <w:r w:rsidRPr="00655B52">
        <w:rPr>
          <w:rFonts w:ascii="Arial" w:hAnsi="Arial" w:cs="Arial"/>
        </w:rPr>
        <w:t>adscritas a su área, independientemente de las funciones ordinarias de éstos;</w:t>
      </w: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X. Impulsar acciones y programas con diversas instituci</w:t>
      </w:r>
      <w:r>
        <w:rPr>
          <w:rFonts w:ascii="Arial" w:hAnsi="Arial" w:cs="Arial"/>
        </w:rPr>
        <w:t xml:space="preserve">ones afines, para la atención a </w:t>
      </w:r>
      <w:r w:rsidRPr="00655B52">
        <w:rPr>
          <w:rFonts w:ascii="Arial" w:hAnsi="Arial" w:cs="Arial"/>
        </w:rPr>
        <w:t>indígenas en materia penal y penitenciaria;</w:t>
      </w: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 xml:space="preserve">XI. Celebrar reuniones bimestrales con organismos federales, </w:t>
      </w:r>
      <w:r>
        <w:rPr>
          <w:rFonts w:ascii="Arial" w:hAnsi="Arial" w:cs="Arial"/>
        </w:rPr>
        <w:t xml:space="preserve">estatales y municipales, con el </w:t>
      </w:r>
      <w:r w:rsidRPr="00655B52">
        <w:rPr>
          <w:rFonts w:ascii="Arial" w:hAnsi="Arial" w:cs="Arial"/>
        </w:rPr>
        <w:t xml:space="preserve">objeto de que se tenga un enlace directo con los mismos </w:t>
      </w:r>
      <w:r>
        <w:rPr>
          <w:rFonts w:ascii="Arial" w:hAnsi="Arial" w:cs="Arial"/>
        </w:rPr>
        <w:t xml:space="preserve">y obtenga datos que sirvan para </w:t>
      </w:r>
      <w:r w:rsidRPr="00655B52">
        <w:rPr>
          <w:rFonts w:ascii="Arial" w:hAnsi="Arial" w:cs="Arial"/>
        </w:rPr>
        <w:t>garantizar la procuración de justicia a las personas integrant</w:t>
      </w:r>
      <w:r>
        <w:rPr>
          <w:rFonts w:ascii="Arial" w:hAnsi="Arial" w:cs="Arial"/>
        </w:rPr>
        <w:t xml:space="preserve">es de los pueblos y comunidades </w:t>
      </w:r>
      <w:r w:rsidRPr="00655B52">
        <w:rPr>
          <w:rFonts w:ascii="Arial" w:hAnsi="Arial" w:cs="Arial"/>
        </w:rPr>
        <w:t>indígenas del Estado;</w:t>
      </w: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 xml:space="preserve">XII. Ordenar y supervisar las visitas semestrales que realice la </w:t>
      </w:r>
      <w:r>
        <w:rPr>
          <w:rFonts w:ascii="Arial" w:hAnsi="Arial" w:cs="Arial"/>
        </w:rPr>
        <w:t xml:space="preserve">o el Fiscal Visitador Encargado </w:t>
      </w:r>
      <w:r w:rsidRPr="00655B52">
        <w:rPr>
          <w:rFonts w:ascii="Arial" w:hAnsi="Arial" w:cs="Arial"/>
        </w:rPr>
        <w:t>de la Atención a Quejas de Derechos Humanos, a las Unid</w:t>
      </w:r>
      <w:r>
        <w:rPr>
          <w:rFonts w:ascii="Arial" w:hAnsi="Arial" w:cs="Arial"/>
        </w:rPr>
        <w:t xml:space="preserve">ades con funciones operativas y </w:t>
      </w:r>
      <w:r w:rsidRPr="00655B52">
        <w:rPr>
          <w:rFonts w:ascii="Arial" w:hAnsi="Arial" w:cs="Arial"/>
        </w:rPr>
        <w:t>administrativas que integran la Fiscalía General del Estado, a fin de verificar la protección de los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Derechos Humanos y la garantía de su aplicación;</w:t>
      </w: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XIII. </w:t>
      </w:r>
      <w:r w:rsidRPr="00655B52">
        <w:rPr>
          <w:rFonts w:ascii="Arial" w:hAnsi="Arial" w:cs="Arial"/>
        </w:rPr>
        <w:t>Supervisar la realización de visitas bimestrales a los Ce</w:t>
      </w:r>
      <w:r>
        <w:rPr>
          <w:rFonts w:ascii="Arial" w:hAnsi="Arial" w:cs="Arial"/>
        </w:rPr>
        <w:t xml:space="preserve">ntros de Reinserción Social del </w:t>
      </w:r>
      <w:r w:rsidRPr="00655B52">
        <w:rPr>
          <w:rFonts w:ascii="Arial" w:hAnsi="Arial" w:cs="Arial"/>
        </w:rPr>
        <w:t>Estado, con asistencia de Intérpretes – traductores(as) que conozc</w:t>
      </w:r>
      <w:r>
        <w:rPr>
          <w:rFonts w:ascii="Arial" w:hAnsi="Arial" w:cs="Arial"/>
        </w:rPr>
        <w:t xml:space="preserve">an sus usos y costumbres, a fin </w:t>
      </w:r>
      <w:r w:rsidRPr="00655B52">
        <w:rPr>
          <w:rFonts w:ascii="Arial" w:hAnsi="Arial" w:cs="Arial"/>
        </w:rPr>
        <w:t>de brindar atención, asesoría jurídica y vigilar que se respete e</w:t>
      </w:r>
      <w:r>
        <w:rPr>
          <w:rFonts w:ascii="Arial" w:hAnsi="Arial" w:cs="Arial"/>
        </w:rPr>
        <w:t xml:space="preserve">l debido proceso y sus derechos </w:t>
      </w:r>
      <w:r w:rsidRPr="00655B52">
        <w:rPr>
          <w:rFonts w:ascii="Arial" w:hAnsi="Arial" w:cs="Arial"/>
        </w:rPr>
        <w:t>humanos;</w:t>
      </w: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XIV. Promover la formación, actualización, especialización, capa</w:t>
      </w:r>
      <w:r>
        <w:rPr>
          <w:rFonts w:ascii="Arial" w:hAnsi="Arial" w:cs="Arial"/>
        </w:rPr>
        <w:t xml:space="preserve">citación y certificación de los </w:t>
      </w:r>
      <w:r w:rsidRPr="00655B52">
        <w:rPr>
          <w:rFonts w:ascii="Arial" w:hAnsi="Arial" w:cs="Arial"/>
        </w:rPr>
        <w:t>servidores públicos intérpretes – traductores/traductoras, en materia técnica de interpreta</w:t>
      </w:r>
      <w:r>
        <w:rPr>
          <w:rFonts w:ascii="Arial" w:hAnsi="Arial" w:cs="Arial"/>
        </w:rPr>
        <w:t xml:space="preserve">ción y </w:t>
      </w:r>
      <w:r w:rsidRPr="00655B52">
        <w:rPr>
          <w:rFonts w:ascii="Arial" w:hAnsi="Arial" w:cs="Arial"/>
        </w:rPr>
        <w:t>procuración de justicia, con el objeto de lograr el mejor desempeño de sus funciones;</w:t>
      </w: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 xml:space="preserve">XV. Instruir a la Antropóloga o Antropólogo Social la elaboración </w:t>
      </w:r>
      <w:r>
        <w:rPr>
          <w:rFonts w:ascii="Arial" w:hAnsi="Arial" w:cs="Arial"/>
        </w:rPr>
        <w:t xml:space="preserve">de los estudios socioculturales </w:t>
      </w:r>
      <w:r w:rsidRPr="00655B52">
        <w:rPr>
          <w:rFonts w:ascii="Arial" w:hAnsi="Arial" w:cs="Arial"/>
        </w:rPr>
        <w:t>especializados, requeridos por las y los Fiscales Itinerantes y otra</w:t>
      </w:r>
      <w:r>
        <w:rPr>
          <w:rFonts w:ascii="Arial" w:hAnsi="Arial" w:cs="Arial"/>
        </w:rPr>
        <w:t xml:space="preserve">s autoridades competentes, para </w:t>
      </w:r>
      <w:r w:rsidRPr="00655B52">
        <w:rPr>
          <w:rFonts w:ascii="Arial" w:hAnsi="Arial" w:cs="Arial"/>
        </w:rPr>
        <w:t>coadyuvar en el esclarecimiento de los hechos probablemente constit</w:t>
      </w:r>
      <w:r>
        <w:rPr>
          <w:rFonts w:ascii="Arial" w:hAnsi="Arial" w:cs="Arial"/>
        </w:rPr>
        <w:t xml:space="preserve">utivos de delito, en los cuales </w:t>
      </w:r>
      <w:r w:rsidRPr="00655B52">
        <w:rPr>
          <w:rFonts w:ascii="Arial" w:hAnsi="Arial" w:cs="Arial"/>
        </w:rPr>
        <w:t>se requiera de su opinión especializada;</w:t>
      </w:r>
    </w:p>
    <w:p w:rsidR="00B83031" w:rsidRDefault="00B83031" w:rsidP="00D00D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XVI. Vigilar el cumplimiento de lo dispuesto por los artículos 19 y 24 de la Ley Orgánica de la</w:t>
      </w:r>
      <w:r>
        <w:rPr>
          <w:rFonts w:ascii="Arial" w:hAnsi="Arial" w:cs="Arial"/>
        </w:rPr>
        <w:t xml:space="preserve"> </w:t>
      </w:r>
      <w:r w:rsidRPr="00655B52">
        <w:rPr>
          <w:rFonts w:ascii="Arial" w:hAnsi="Arial" w:cs="Arial"/>
        </w:rPr>
        <w:t>Fiscalía General del Estado, la protección de los Derechos Human</w:t>
      </w:r>
      <w:r>
        <w:rPr>
          <w:rFonts w:ascii="Arial" w:hAnsi="Arial" w:cs="Arial"/>
        </w:rPr>
        <w:t xml:space="preserve">os y la Atención a Víctimas del </w:t>
      </w:r>
      <w:r w:rsidRPr="00655B52">
        <w:rPr>
          <w:rFonts w:ascii="Arial" w:hAnsi="Arial" w:cs="Arial"/>
        </w:rPr>
        <w:t>Delito, garantizando su aplicación;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XVII. Acordar con el Titular de la Coordinación de Derechos Hu</w:t>
      </w:r>
      <w:r>
        <w:rPr>
          <w:rFonts w:ascii="Arial" w:hAnsi="Arial" w:cs="Arial"/>
        </w:rPr>
        <w:t xml:space="preserve">manos lo relativo a los asuntos </w:t>
      </w:r>
      <w:r w:rsidRPr="00655B52">
        <w:rPr>
          <w:rFonts w:ascii="Arial" w:hAnsi="Arial" w:cs="Arial"/>
        </w:rPr>
        <w:t>que ésta conozca;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XVIII. Vigilar que se mantenga actualizado el registro de Que</w:t>
      </w:r>
      <w:r>
        <w:rPr>
          <w:rFonts w:ascii="Arial" w:hAnsi="Arial" w:cs="Arial"/>
        </w:rPr>
        <w:t xml:space="preserve">jas, Colaboraciones, Gestiones, </w:t>
      </w:r>
      <w:r w:rsidRPr="00655B52">
        <w:rPr>
          <w:rFonts w:ascii="Arial" w:hAnsi="Arial" w:cs="Arial"/>
        </w:rPr>
        <w:t>Conciliaciones y Recomendaciones, relativas a presuntas violaciones a derechos humanos;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XIX. Proponer a la/el Fiscal General, los nombramientos del personal de n</w:t>
      </w:r>
      <w:r>
        <w:rPr>
          <w:rFonts w:ascii="Arial" w:hAnsi="Arial" w:cs="Arial"/>
        </w:rPr>
        <w:t xml:space="preserve">uevo ingreso a la </w:t>
      </w:r>
      <w:r w:rsidRPr="00655B52">
        <w:rPr>
          <w:rFonts w:ascii="Arial" w:hAnsi="Arial" w:cs="Arial"/>
        </w:rPr>
        <w:t>Fiscalía Coordinadora Especializada;</w:t>
      </w:r>
    </w:p>
    <w:p w:rsidR="00C80A56" w:rsidRDefault="00C80A56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80A56" w:rsidRPr="00655B52" w:rsidRDefault="00C80A56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 xml:space="preserve">XX. Coordinar, supervisar y evaluar de manera trimestral el </w:t>
      </w:r>
      <w:r>
        <w:rPr>
          <w:rFonts w:ascii="Arial" w:hAnsi="Arial" w:cs="Arial"/>
        </w:rPr>
        <w:t xml:space="preserve">debido desempeño y cumplimiento </w:t>
      </w:r>
      <w:r w:rsidRPr="00655B52">
        <w:rPr>
          <w:rFonts w:ascii="Arial" w:hAnsi="Arial" w:cs="Arial"/>
        </w:rPr>
        <w:t>de las funciones del Centro Estatal de Atención a Víctimas del Delit</w:t>
      </w:r>
      <w:r>
        <w:rPr>
          <w:rFonts w:ascii="Arial" w:hAnsi="Arial" w:cs="Arial"/>
        </w:rPr>
        <w:t xml:space="preserve">o, y en caso de detectar alguna </w:t>
      </w:r>
      <w:r w:rsidRPr="00655B52">
        <w:rPr>
          <w:rFonts w:ascii="Arial" w:hAnsi="Arial" w:cs="Arial"/>
        </w:rPr>
        <w:t>irregularidad, levantar las actas pertinentes para dar vista a la Co</w:t>
      </w:r>
      <w:r>
        <w:rPr>
          <w:rFonts w:ascii="Arial" w:hAnsi="Arial" w:cs="Arial"/>
        </w:rPr>
        <w:t xml:space="preserve">ntraloría General o Visitaduría </w:t>
      </w:r>
      <w:r w:rsidRPr="00655B52">
        <w:rPr>
          <w:rFonts w:ascii="Arial" w:hAnsi="Arial" w:cs="Arial"/>
        </w:rPr>
        <w:t>General, según sea el caso;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XXI. Establecer mecanismos de coordinación con la Comisión Estatal para la Atención Integral a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 xml:space="preserve">Víctimas de Delito y con otras Instituciones públicas y privadas con la </w:t>
      </w:r>
      <w:r>
        <w:rPr>
          <w:rFonts w:ascii="Arial" w:hAnsi="Arial" w:cs="Arial"/>
        </w:rPr>
        <w:t xml:space="preserve">finalidad de vigilar el respeto </w:t>
      </w:r>
      <w:r w:rsidRPr="00655B52">
        <w:rPr>
          <w:rFonts w:ascii="Arial" w:hAnsi="Arial" w:cs="Arial"/>
        </w:rPr>
        <w:t>irrestricto a los derechos humanos de la víctima u ofendido, es</w:t>
      </w:r>
      <w:r>
        <w:rPr>
          <w:rFonts w:ascii="Arial" w:hAnsi="Arial" w:cs="Arial"/>
        </w:rPr>
        <w:t xml:space="preserve">pecialmente para cumplir con lo </w:t>
      </w:r>
      <w:r w:rsidRPr="00655B52">
        <w:rPr>
          <w:rFonts w:ascii="Arial" w:hAnsi="Arial" w:cs="Arial"/>
        </w:rPr>
        <w:t>dispuesto en los Tratados Internacionales en los que el Estado Mexicano sea parte, en los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protocolos en la materia, en la Ley General de Víctimas y demás disposiciones legales;</w:t>
      </w: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 xml:space="preserve">XXII. Aplicar y distribuir los recursos materiales, financieros </w:t>
      </w:r>
      <w:r>
        <w:rPr>
          <w:rFonts w:ascii="Arial" w:hAnsi="Arial" w:cs="Arial"/>
        </w:rPr>
        <w:t xml:space="preserve">y humanos que le sean asignados </w:t>
      </w:r>
      <w:r w:rsidRPr="00655B52">
        <w:rPr>
          <w:rFonts w:ascii="Arial" w:hAnsi="Arial" w:cs="Arial"/>
        </w:rPr>
        <w:t>para el cumplimiento de sus funciones;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XXIII. Supervisar el avance y cumplimiento de los indicadores de desempeño derivados del Plan</w:t>
      </w: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 xml:space="preserve">Institucional, remitiendo el informe mensual correspondiente </w:t>
      </w:r>
      <w:r>
        <w:rPr>
          <w:rFonts w:ascii="Arial" w:hAnsi="Arial" w:cs="Arial"/>
        </w:rPr>
        <w:t xml:space="preserve">al Departamento de Planeación y </w:t>
      </w:r>
      <w:r w:rsidRPr="00655B52">
        <w:rPr>
          <w:rFonts w:ascii="Arial" w:hAnsi="Arial" w:cs="Arial"/>
        </w:rPr>
        <w:t>Desarrollo Organizacional;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XXIV. Elaborar y actualizar en coordinación con la Dirección General de Admi</w:t>
      </w:r>
      <w:r>
        <w:rPr>
          <w:rFonts w:ascii="Arial" w:hAnsi="Arial" w:cs="Arial"/>
        </w:rPr>
        <w:t xml:space="preserve">nistración, los </w:t>
      </w:r>
      <w:r w:rsidRPr="00655B52">
        <w:rPr>
          <w:rFonts w:ascii="Arial" w:hAnsi="Arial" w:cs="Arial"/>
        </w:rPr>
        <w:t>manuales administrativos del área, y</w:t>
      </w: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B52" w:rsidRPr="00655B52" w:rsidRDefault="00655B52" w:rsidP="00655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B52">
        <w:rPr>
          <w:rFonts w:ascii="Arial" w:hAnsi="Arial" w:cs="Arial"/>
        </w:rPr>
        <w:t>XXV. Las demás que les señalen otras disposiciones norma</w:t>
      </w:r>
      <w:r>
        <w:rPr>
          <w:rFonts w:ascii="Arial" w:hAnsi="Arial" w:cs="Arial"/>
        </w:rPr>
        <w:t xml:space="preserve">tivas aplicables o el/la Fiscal </w:t>
      </w:r>
      <w:r w:rsidRPr="00655B52">
        <w:rPr>
          <w:rFonts w:ascii="Arial" w:hAnsi="Arial" w:cs="Arial"/>
        </w:rPr>
        <w:t>General.</w:t>
      </w:r>
    </w:p>
    <w:sectPr w:rsidR="00655B52" w:rsidRPr="00655B52" w:rsidSect="00B95EAC">
      <w:head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58" w:rsidRDefault="002D4858">
      <w:pPr>
        <w:spacing w:after="0" w:line="240" w:lineRule="auto"/>
      </w:pPr>
      <w:r>
        <w:separator/>
      </w:r>
    </w:p>
  </w:endnote>
  <w:endnote w:type="continuationSeparator" w:id="0">
    <w:p w:rsidR="002D4858" w:rsidRDefault="002D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58" w:rsidRDefault="002D4858">
      <w:pPr>
        <w:spacing w:after="0" w:line="240" w:lineRule="auto"/>
      </w:pPr>
      <w:r>
        <w:separator/>
      </w:r>
    </w:p>
  </w:footnote>
  <w:footnote w:type="continuationSeparator" w:id="0">
    <w:p w:rsidR="002D4858" w:rsidRDefault="002D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AC" w:rsidRPr="00B95EAC" w:rsidRDefault="008A1B1E" w:rsidP="00F84EDE">
    <w:pPr>
      <w:pStyle w:val="Encabezado"/>
      <w:tabs>
        <w:tab w:val="clear" w:pos="8838"/>
      </w:tabs>
      <w:ind w:right="-425"/>
      <w:jc w:val="right"/>
      <w:rPr>
        <w:rFonts w:ascii="Neo Sans Pro" w:hAnsi="Neo Sans Pro"/>
        <w:b/>
        <w:i/>
        <w:sz w:val="20"/>
        <w:szCs w:val="20"/>
      </w:rPr>
    </w:pPr>
    <w:r w:rsidRPr="00B95EAC">
      <w:rPr>
        <w:rFonts w:ascii="Neo Sans Pro" w:hAnsi="Neo Sans Pro"/>
        <w:b/>
        <w:i/>
        <w:sz w:val="20"/>
        <w:szCs w:val="20"/>
      </w:rPr>
      <w:t>Fiscalía Coordinadora Especializada en Asuntos Indígenas y de Derechos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B"/>
    <w:multiLevelType w:val="hybridMultilevel"/>
    <w:tmpl w:val="C1FEA4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364"/>
    <w:multiLevelType w:val="hybridMultilevel"/>
    <w:tmpl w:val="1BC259D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74122"/>
    <w:multiLevelType w:val="hybridMultilevel"/>
    <w:tmpl w:val="117653F6"/>
    <w:lvl w:ilvl="0" w:tplc="5F0809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693397"/>
    <w:multiLevelType w:val="hybridMultilevel"/>
    <w:tmpl w:val="D25CA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B3011"/>
    <w:multiLevelType w:val="hybridMultilevel"/>
    <w:tmpl w:val="D5E8D068"/>
    <w:lvl w:ilvl="0" w:tplc="BB24C680">
      <w:start w:val="1"/>
      <w:numFmt w:val="upperRoman"/>
      <w:lvlText w:val="%1."/>
      <w:lvlJc w:val="left"/>
      <w:pPr>
        <w:ind w:left="1080" w:hanging="720"/>
      </w:pPr>
      <w:rPr>
        <w:rFonts w:ascii="Arial" w:eastAsiaTheme="minorEastAsia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B456D"/>
    <w:multiLevelType w:val="hybridMultilevel"/>
    <w:tmpl w:val="D414C26E"/>
    <w:lvl w:ilvl="0" w:tplc="9FB2F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862642"/>
    <w:multiLevelType w:val="hybridMultilevel"/>
    <w:tmpl w:val="BCFC8546"/>
    <w:lvl w:ilvl="0" w:tplc="1F9CF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09"/>
    <w:rsid w:val="00020F79"/>
    <w:rsid w:val="00083179"/>
    <w:rsid w:val="000A45AB"/>
    <w:rsid w:val="000B4E88"/>
    <w:rsid w:val="000D095E"/>
    <w:rsid w:val="001D2531"/>
    <w:rsid w:val="00216FF3"/>
    <w:rsid w:val="0024046E"/>
    <w:rsid w:val="002A1B54"/>
    <w:rsid w:val="002B198B"/>
    <w:rsid w:val="002B2889"/>
    <w:rsid w:val="002B3338"/>
    <w:rsid w:val="002C0AF6"/>
    <w:rsid w:val="002D4858"/>
    <w:rsid w:val="003777DE"/>
    <w:rsid w:val="003A4D24"/>
    <w:rsid w:val="00460DF1"/>
    <w:rsid w:val="004C1709"/>
    <w:rsid w:val="004E36B0"/>
    <w:rsid w:val="005832AD"/>
    <w:rsid w:val="005E0A64"/>
    <w:rsid w:val="00655B52"/>
    <w:rsid w:val="00670ED0"/>
    <w:rsid w:val="006A79FC"/>
    <w:rsid w:val="006D6D22"/>
    <w:rsid w:val="006F2F1D"/>
    <w:rsid w:val="007839DE"/>
    <w:rsid w:val="008255E3"/>
    <w:rsid w:val="008945C5"/>
    <w:rsid w:val="008A1B1E"/>
    <w:rsid w:val="0099019D"/>
    <w:rsid w:val="009B58B3"/>
    <w:rsid w:val="009E3C18"/>
    <w:rsid w:val="009F3242"/>
    <w:rsid w:val="009F7B2F"/>
    <w:rsid w:val="00A56EEB"/>
    <w:rsid w:val="00AD7CC1"/>
    <w:rsid w:val="00B16662"/>
    <w:rsid w:val="00B21EBE"/>
    <w:rsid w:val="00B559F2"/>
    <w:rsid w:val="00B83031"/>
    <w:rsid w:val="00BD1E73"/>
    <w:rsid w:val="00BE2611"/>
    <w:rsid w:val="00BF1B59"/>
    <w:rsid w:val="00C80A56"/>
    <w:rsid w:val="00CE75E6"/>
    <w:rsid w:val="00D00DFC"/>
    <w:rsid w:val="00D04FB8"/>
    <w:rsid w:val="00D277FB"/>
    <w:rsid w:val="00DA7D31"/>
    <w:rsid w:val="00ED7EED"/>
    <w:rsid w:val="00F73861"/>
    <w:rsid w:val="00F84EDE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49EBB-9AF3-440E-AED3-C2D6A420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709"/>
  </w:style>
  <w:style w:type="paragraph" w:styleId="Prrafodelista">
    <w:name w:val="List Paragraph"/>
    <w:basedOn w:val="Normal"/>
    <w:uiPriority w:val="34"/>
    <w:qFormat/>
    <w:rsid w:val="004C170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84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1229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pgj</dc:creator>
  <cp:keywords/>
  <dc:description/>
  <cp:lastModifiedBy>pgj</cp:lastModifiedBy>
  <cp:revision>44</cp:revision>
  <dcterms:created xsi:type="dcterms:W3CDTF">2018-04-13T17:16:00Z</dcterms:created>
  <dcterms:modified xsi:type="dcterms:W3CDTF">2023-01-03T15:40:00Z</dcterms:modified>
</cp:coreProperties>
</file>